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6F3" w:rsidRDefault="00E346F3" w:rsidP="0007261D">
      <w:pPr>
        <w:ind w:left="360"/>
        <w:jc w:val="center"/>
        <w:rPr>
          <w:sz w:val="32"/>
          <w:szCs w:val="28"/>
        </w:rPr>
      </w:pPr>
      <w:r w:rsidRPr="00E346F3">
        <w:rPr>
          <w:sz w:val="32"/>
          <w:szCs w:val="28"/>
        </w:rPr>
        <w:t>Мх110 [M01] (EPLAN)</w:t>
      </w:r>
    </w:p>
    <w:p w:rsidR="000D0994" w:rsidRPr="000D0994" w:rsidRDefault="000D0994" w:rsidP="000D0994">
      <w:pPr>
        <w:ind w:left="360"/>
        <w:rPr>
          <w:sz w:val="28"/>
        </w:rPr>
      </w:pPr>
      <w:r w:rsidRPr="000D0994">
        <w:rPr>
          <w:sz w:val="28"/>
        </w:rPr>
        <w:t>В помощь специалистам</w:t>
      </w:r>
    </w:p>
    <w:p w:rsidR="000D0994" w:rsidRPr="00035D4B" w:rsidRDefault="000D0994" w:rsidP="000D0994">
      <w:pPr>
        <w:ind w:left="360"/>
      </w:pPr>
    </w:p>
    <w:p w:rsidR="000D0994" w:rsidRP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D0994" w:rsidRDefault="000D0994" w:rsidP="00093DDE">
      <w:pPr>
        <w:pStyle w:val="a3"/>
        <w:ind w:left="-142"/>
        <w:jc w:val="center"/>
      </w:pPr>
    </w:p>
    <w:p w:rsidR="00E16F2D" w:rsidRDefault="00E16F2D" w:rsidP="00093DDE">
      <w:pPr>
        <w:pStyle w:val="a3"/>
        <w:ind w:left="-142"/>
        <w:jc w:val="center"/>
      </w:pPr>
    </w:p>
    <w:p w:rsidR="00E16F2D" w:rsidRDefault="00E16F2D" w:rsidP="00093DDE">
      <w:pPr>
        <w:pStyle w:val="a3"/>
        <w:ind w:left="-142"/>
        <w:jc w:val="center"/>
      </w:pPr>
    </w:p>
    <w:p w:rsidR="00E16F2D" w:rsidRDefault="0007261D" w:rsidP="00093DDE">
      <w:pPr>
        <w:pStyle w:val="a3"/>
        <w:ind w:left="-142"/>
        <w:jc w:val="center"/>
      </w:pPr>
      <w:r>
        <w:rPr>
          <w:noProof/>
          <w:lang w:eastAsia="ru-RU"/>
        </w:rPr>
        <w:drawing>
          <wp:inline distT="0" distB="0" distL="0" distR="0" wp14:anchorId="389A12A5" wp14:editId="4BC2C695">
            <wp:extent cx="5940425" cy="1080300"/>
            <wp:effectExtent l="0" t="0" r="3175" b="571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8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61D" w:rsidRDefault="0007261D" w:rsidP="00093DDE">
      <w:pPr>
        <w:pStyle w:val="a3"/>
        <w:ind w:left="-142"/>
        <w:jc w:val="center"/>
      </w:pPr>
      <w:r>
        <w:rPr>
          <w:noProof/>
          <w:lang w:eastAsia="ru-RU"/>
        </w:rPr>
        <w:drawing>
          <wp:inline distT="0" distB="0" distL="0" distR="0" wp14:anchorId="5BBAD3BD" wp14:editId="2959D6B9">
            <wp:extent cx="4267200" cy="13335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61D" w:rsidRDefault="0007261D" w:rsidP="00093DDE">
      <w:pPr>
        <w:pStyle w:val="a3"/>
        <w:ind w:left="-142"/>
        <w:jc w:val="center"/>
      </w:pPr>
      <w:r>
        <w:rPr>
          <w:noProof/>
          <w:lang w:eastAsia="ru-RU"/>
        </w:rPr>
        <w:drawing>
          <wp:inline distT="0" distB="0" distL="0" distR="0" wp14:anchorId="53C6A724" wp14:editId="2DB36048">
            <wp:extent cx="5753100" cy="13049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F2D" w:rsidRDefault="00E16F2D" w:rsidP="00093DDE">
      <w:pPr>
        <w:pStyle w:val="a3"/>
        <w:ind w:left="-142"/>
        <w:jc w:val="center"/>
      </w:pPr>
    </w:p>
    <w:p w:rsidR="00093DDE" w:rsidRDefault="00093DDE" w:rsidP="00093DDE">
      <w:pPr>
        <w:pStyle w:val="a3"/>
        <w:ind w:left="-142"/>
        <w:jc w:val="both"/>
        <w:rPr>
          <w:sz w:val="28"/>
        </w:rPr>
      </w:pPr>
      <w:r w:rsidRPr="00093DDE">
        <w:rPr>
          <w:sz w:val="28"/>
        </w:rPr>
        <w:t>Основное УГО и</w:t>
      </w:r>
      <w:r w:rsidR="00E16F2D">
        <w:rPr>
          <w:sz w:val="28"/>
        </w:rPr>
        <w:t xml:space="preserve"> </w:t>
      </w:r>
      <w:r w:rsidR="0007261D">
        <w:rPr>
          <w:sz w:val="28"/>
        </w:rPr>
        <w:t>шесть</w:t>
      </w:r>
      <w:r w:rsidRPr="00093DDE">
        <w:rPr>
          <w:sz w:val="28"/>
        </w:rPr>
        <w:t xml:space="preserve"> вспомогательны</w:t>
      </w:r>
      <w:r w:rsidR="00E16F2D">
        <w:rPr>
          <w:sz w:val="28"/>
        </w:rPr>
        <w:t>х</w:t>
      </w:r>
      <w:r w:rsidRPr="00093DDE">
        <w:rPr>
          <w:sz w:val="28"/>
        </w:rPr>
        <w:t xml:space="preserve"> для разнесенного проектирования схемы электрической</w:t>
      </w:r>
      <w:r>
        <w:rPr>
          <w:sz w:val="28"/>
        </w:rPr>
        <w:t xml:space="preserve">. </w:t>
      </w:r>
      <w:proofErr w:type="gramStart"/>
      <w:r>
        <w:rPr>
          <w:sz w:val="28"/>
        </w:rPr>
        <w:t xml:space="preserve">На схеме электрической при применении разнесенных УГО убедиться, что один </w:t>
      </w:r>
      <w:r w:rsidR="0007261D">
        <w:rPr>
          <w:sz w:val="28"/>
        </w:rPr>
        <w:t>прибор</w:t>
      </w:r>
      <w:r>
        <w:rPr>
          <w:sz w:val="28"/>
        </w:rPr>
        <w:t xml:space="preserve"> имеет одну главную функцию в свойствах.</w:t>
      </w:r>
      <w:proofErr w:type="gramEnd"/>
    </w:p>
    <w:p w:rsidR="00093DDE" w:rsidRDefault="00093DDE" w:rsidP="00093DDE">
      <w:pPr>
        <w:pStyle w:val="a3"/>
        <w:ind w:left="-142"/>
        <w:jc w:val="both"/>
        <w:rPr>
          <w:sz w:val="28"/>
        </w:rPr>
      </w:pPr>
    </w:p>
    <w:p w:rsidR="00093DDE" w:rsidRDefault="0007261D" w:rsidP="00093DDE">
      <w:pPr>
        <w:pStyle w:val="a3"/>
        <w:ind w:left="-142"/>
        <w:jc w:val="center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34CDEA2" wp14:editId="56C55912">
            <wp:extent cx="5940425" cy="329608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96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3DDE" w:rsidRPr="00093DDE" w:rsidRDefault="00093DDE" w:rsidP="00093DDE">
      <w:pPr>
        <w:pStyle w:val="a3"/>
        <w:ind w:left="-142"/>
        <w:jc w:val="center"/>
        <w:rPr>
          <w:sz w:val="28"/>
        </w:rPr>
      </w:pPr>
    </w:p>
    <w:p w:rsidR="000D0994" w:rsidRPr="00E16F2D" w:rsidRDefault="000D0994" w:rsidP="000D0994">
      <w:pPr>
        <w:pStyle w:val="a3"/>
        <w:numPr>
          <w:ilvl w:val="0"/>
          <w:numId w:val="1"/>
        </w:numPr>
        <w:rPr>
          <w:sz w:val="32"/>
        </w:rPr>
      </w:pPr>
      <w:r w:rsidRPr="000D0994">
        <w:rPr>
          <w:sz w:val="28"/>
          <w:szCs w:val="20"/>
        </w:rPr>
        <w:t>Макрос 2</w:t>
      </w:r>
      <w:r w:rsidRPr="000D0994">
        <w:rPr>
          <w:sz w:val="28"/>
          <w:szCs w:val="20"/>
          <w:lang w:val="en-US"/>
        </w:rPr>
        <w:t>D</w:t>
      </w:r>
    </w:p>
    <w:p w:rsidR="00E16F2D" w:rsidRPr="000D0994" w:rsidRDefault="0007261D" w:rsidP="0007261D">
      <w:pPr>
        <w:pStyle w:val="a3"/>
        <w:jc w:val="center"/>
        <w:rPr>
          <w:sz w:val="32"/>
        </w:rPr>
      </w:pPr>
      <w:r>
        <w:rPr>
          <w:noProof/>
          <w:lang w:eastAsia="ru-RU"/>
        </w:rPr>
        <w:drawing>
          <wp:inline distT="0" distB="0" distL="0" distR="0" wp14:anchorId="33FB9B77" wp14:editId="5687FEAB">
            <wp:extent cx="2420987" cy="4434840"/>
            <wp:effectExtent l="0" t="0" r="0" b="3810"/>
            <wp:docPr id="15" name="Рисунок 15" descr="C:\Users\Public\EPLAN\Data\Рисунки\Company Name\МВ110-224.8А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EPLAN\Data\Рисунки\Company Name\МВ110-224.8А_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909" cy="4440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994" w:rsidRDefault="000D0994" w:rsidP="000D0994">
      <w:pPr>
        <w:pStyle w:val="a3"/>
        <w:jc w:val="center"/>
      </w:pPr>
    </w:p>
    <w:p w:rsidR="000D0994" w:rsidRDefault="000D0994" w:rsidP="000D0994">
      <w:pPr>
        <w:pStyle w:val="a3"/>
        <w:jc w:val="center"/>
      </w:pPr>
    </w:p>
    <w:p w:rsidR="000D0994" w:rsidRPr="000D0994" w:rsidRDefault="000D0994" w:rsidP="000D0994">
      <w:pPr>
        <w:pStyle w:val="a3"/>
        <w:jc w:val="center"/>
        <w:rPr>
          <w:sz w:val="28"/>
        </w:rPr>
      </w:pPr>
      <w:r w:rsidRPr="000D0994">
        <w:rPr>
          <w:sz w:val="28"/>
        </w:rPr>
        <w:t>Макрос 2</w:t>
      </w:r>
      <w:r w:rsidRPr="000D0994">
        <w:rPr>
          <w:sz w:val="28"/>
          <w:lang w:val="en-US"/>
        </w:rPr>
        <w:t>D (</w:t>
      </w:r>
      <w:r w:rsidRPr="000D0994">
        <w:rPr>
          <w:sz w:val="28"/>
        </w:rPr>
        <w:t>текстура</w:t>
      </w:r>
      <w:r w:rsidRPr="000D0994">
        <w:rPr>
          <w:sz w:val="28"/>
          <w:lang w:val="en-US"/>
        </w:rPr>
        <w:t>)</w:t>
      </w:r>
    </w:p>
    <w:p w:rsidR="000D0994" w:rsidRPr="000D0994" w:rsidRDefault="000D0994" w:rsidP="000D0994">
      <w:pPr>
        <w:pStyle w:val="a3"/>
        <w:jc w:val="center"/>
        <w:rPr>
          <w:sz w:val="28"/>
        </w:rPr>
      </w:pPr>
    </w:p>
    <w:p w:rsidR="000D0994" w:rsidRPr="000D0994" w:rsidRDefault="000D0994" w:rsidP="000D0994">
      <w:pPr>
        <w:pStyle w:val="a3"/>
        <w:numPr>
          <w:ilvl w:val="0"/>
          <w:numId w:val="1"/>
        </w:numPr>
        <w:rPr>
          <w:sz w:val="32"/>
        </w:rPr>
      </w:pPr>
      <w:bookmarkStart w:id="0" w:name="_GoBack"/>
      <w:bookmarkEnd w:id="0"/>
      <w:r w:rsidRPr="000D0994">
        <w:rPr>
          <w:sz w:val="28"/>
          <w:szCs w:val="20"/>
        </w:rPr>
        <w:lastRenderedPageBreak/>
        <w:t>Макрос 3</w:t>
      </w:r>
      <w:r w:rsidRPr="000D0994">
        <w:rPr>
          <w:sz w:val="28"/>
          <w:szCs w:val="20"/>
          <w:lang w:val="en-US"/>
        </w:rPr>
        <w:t>D</w:t>
      </w:r>
    </w:p>
    <w:p w:rsidR="000D0994" w:rsidRDefault="00E346F3" w:rsidP="00664214">
      <w:pPr>
        <w:pStyle w:val="a3"/>
        <w:ind w:left="284"/>
        <w:jc w:val="center"/>
      </w:pPr>
      <w:r>
        <w:rPr>
          <w:noProof/>
          <w:lang w:eastAsia="ru-RU"/>
        </w:rPr>
        <w:drawing>
          <wp:inline distT="0" distB="0" distL="0" distR="0" wp14:anchorId="7FF24747" wp14:editId="1AC1ADBF">
            <wp:extent cx="5940425" cy="4931246"/>
            <wp:effectExtent l="0" t="0" r="317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31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994" w:rsidRDefault="000D0994" w:rsidP="000D0994">
      <w:pPr>
        <w:pStyle w:val="a3"/>
        <w:jc w:val="center"/>
        <w:rPr>
          <w:sz w:val="28"/>
          <w:szCs w:val="28"/>
        </w:rPr>
      </w:pPr>
      <w:r w:rsidRPr="000D0994">
        <w:rPr>
          <w:sz w:val="28"/>
          <w:szCs w:val="28"/>
        </w:rPr>
        <w:t>Пример автоматической трассировки на монтажной панели</w:t>
      </w:r>
    </w:p>
    <w:p w:rsidR="00F77ADD" w:rsidRDefault="00F77ADD" w:rsidP="000D0994">
      <w:pPr>
        <w:pStyle w:val="a3"/>
        <w:jc w:val="center"/>
        <w:rPr>
          <w:sz w:val="28"/>
          <w:szCs w:val="28"/>
        </w:rPr>
      </w:pPr>
    </w:p>
    <w:p w:rsidR="000B5F07" w:rsidRDefault="00E346F3" w:rsidP="00F77ADD">
      <w:pPr>
        <w:pStyle w:val="a3"/>
        <w:ind w:left="-426"/>
        <w:jc w:val="center"/>
        <w:rPr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E3F6E1C" wp14:editId="6782125C">
            <wp:extent cx="5940425" cy="5807993"/>
            <wp:effectExtent l="0" t="0" r="3175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807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F77ADD" w:rsidP="00F77AD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Подключение проводников согласно схеме в клемму</w:t>
      </w:r>
    </w:p>
    <w:p w:rsidR="00F77ADD" w:rsidRDefault="00F77ADD" w:rsidP="00F77ADD">
      <w:pPr>
        <w:pStyle w:val="a3"/>
        <w:ind w:left="-426"/>
        <w:jc w:val="center"/>
        <w:rPr>
          <w:sz w:val="28"/>
          <w:szCs w:val="28"/>
        </w:rPr>
      </w:pPr>
    </w:p>
    <w:p w:rsidR="00F77ADD" w:rsidRPr="00F77ADD" w:rsidRDefault="00F77ADD" w:rsidP="00F77ADD">
      <w:pPr>
        <w:pStyle w:val="a3"/>
        <w:rPr>
          <w:sz w:val="32"/>
        </w:rPr>
      </w:pPr>
    </w:p>
    <w:p w:rsidR="00F77ADD" w:rsidRPr="00F77ADD" w:rsidRDefault="00F77ADD" w:rsidP="00F77ADD">
      <w:pPr>
        <w:pStyle w:val="a3"/>
        <w:numPr>
          <w:ilvl w:val="0"/>
          <w:numId w:val="1"/>
        </w:numPr>
        <w:rPr>
          <w:sz w:val="32"/>
        </w:rPr>
      </w:pPr>
      <w:r>
        <w:rPr>
          <w:sz w:val="28"/>
          <w:szCs w:val="20"/>
        </w:rPr>
        <w:t xml:space="preserve">Изделие в базе данных </w:t>
      </w:r>
      <w:r>
        <w:rPr>
          <w:sz w:val="28"/>
          <w:szCs w:val="20"/>
          <w:lang w:val="en-US"/>
        </w:rPr>
        <w:t>EPLAN</w:t>
      </w:r>
    </w:p>
    <w:p w:rsidR="00F77ADD" w:rsidRPr="00F77ADD" w:rsidRDefault="00F77ADD" w:rsidP="00F77ADD">
      <w:pPr>
        <w:pStyle w:val="a3"/>
        <w:rPr>
          <w:sz w:val="32"/>
        </w:rPr>
      </w:pPr>
    </w:p>
    <w:p w:rsidR="00F77ADD" w:rsidRDefault="00F77ADD" w:rsidP="00F77ADD">
      <w:pPr>
        <w:pStyle w:val="a3"/>
        <w:ind w:left="-1134"/>
        <w:jc w:val="center"/>
        <w:rPr>
          <w:sz w:val="32"/>
        </w:rPr>
      </w:pPr>
    </w:p>
    <w:p w:rsidR="00F77ADD" w:rsidRDefault="00F77ADD" w:rsidP="00F77ADD">
      <w:pPr>
        <w:pStyle w:val="a3"/>
        <w:ind w:left="-1134"/>
        <w:jc w:val="center"/>
        <w:rPr>
          <w:sz w:val="32"/>
        </w:rPr>
      </w:pPr>
    </w:p>
    <w:p w:rsidR="00F77ADD" w:rsidRDefault="0007261D" w:rsidP="00F77ADD">
      <w:pPr>
        <w:pStyle w:val="a3"/>
        <w:ind w:left="-1134"/>
        <w:jc w:val="center"/>
        <w:rPr>
          <w:sz w:val="32"/>
        </w:rPr>
      </w:pPr>
      <w:r>
        <w:rPr>
          <w:noProof/>
          <w:lang w:eastAsia="ru-RU"/>
        </w:rPr>
        <w:lastRenderedPageBreak/>
        <w:drawing>
          <wp:inline distT="0" distB="0" distL="0" distR="0" wp14:anchorId="693E7097" wp14:editId="495A7EEB">
            <wp:extent cx="5940425" cy="3329802"/>
            <wp:effectExtent l="0" t="0" r="3175" b="444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29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61D" w:rsidRDefault="0007261D" w:rsidP="00F77ADD">
      <w:pPr>
        <w:pStyle w:val="a3"/>
        <w:ind w:left="-1134"/>
        <w:jc w:val="center"/>
        <w:rPr>
          <w:sz w:val="32"/>
        </w:rPr>
      </w:pPr>
    </w:p>
    <w:p w:rsidR="0007261D" w:rsidRPr="0007261D" w:rsidRDefault="0007261D" w:rsidP="00F77ADD">
      <w:pPr>
        <w:pStyle w:val="a3"/>
        <w:ind w:left="-1134"/>
        <w:jc w:val="center"/>
        <w:rPr>
          <w:sz w:val="32"/>
        </w:rPr>
      </w:pPr>
      <w:r>
        <w:rPr>
          <w:noProof/>
          <w:lang w:eastAsia="ru-RU"/>
        </w:rPr>
        <w:drawing>
          <wp:inline distT="0" distB="0" distL="0" distR="0" wp14:anchorId="3066098D" wp14:editId="632C16D6">
            <wp:extent cx="5940425" cy="2432208"/>
            <wp:effectExtent l="0" t="0" r="3175" b="635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32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Pr="00F77ADD" w:rsidRDefault="00F77ADD" w:rsidP="00F77ADD">
      <w:pPr>
        <w:pStyle w:val="a3"/>
        <w:ind w:left="-1134"/>
        <w:jc w:val="center"/>
        <w:rPr>
          <w:sz w:val="32"/>
          <w:lang w:val="en-US"/>
        </w:rPr>
      </w:pPr>
    </w:p>
    <w:p w:rsidR="00F77ADD" w:rsidRPr="00F77ADD" w:rsidRDefault="00F77ADD" w:rsidP="00F77ADD">
      <w:pPr>
        <w:pStyle w:val="a3"/>
        <w:ind w:left="-1134"/>
        <w:jc w:val="center"/>
        <w:rPr>
          <w:sz w:val="32"/>
        </w:rPr>
      </w:pPr>
      <w:r>
        <w:rPr>
          <w:sz w:val="32"/>
        </w:rPr>
        <w:t xml:space="preserve">Наполнение информацией всех вкладок в базе данных </w:t>
      </w:r>
      <w:r>
        <w:rPr>
          <w:sz w:val="32"/>
          <w:lang w:val="en-US"/>
        </w:rPr>
        <w:t>EPLAN</w:t>
      </w:r>
    </w:p>
    <w:p w:rsidR="00F77ADD" w:rsidRDefault="00F77ADD">
      <w:pPr>
        <w:rPr>
          <w:sz w:val="28"/>
          <w:szCs w:val="28"/>
        </w:rPr>
      </w:pPr>
    </w:p>
    <w:p w:rsidR="00F77ADD" w:rsidRDefault="00F77AD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77ADD" w:rsidRPr="00664214" w:rsidRDefault="00F77ADD" w:rsidP="00F77ADD">
      <w:pPr>
        <w:pStyle w:val="a3"/>
        <w:numPr>
          <w:ilvl w:val="0"/>
          <w:numId w:val="1"/>
        </w:numPr>
        <w:rPr>
          <w:sz w:val="32"/>
        </w:rPr>
      </w:pPr>
      <w:r>
        <w:rPr>
          <w:sz w:val="28"/>
          <w:szCs w:val="20"/>
        </w:rPr>
        <w:lastRenderedPageBreak/>
        <w:t xml:space="preserve">Файл обмена данными </w:t>
      </w:r>
      <w:r>
        <w:rPr>
          <w:sz w:val="28"/>
          <w:szCs w:val="20"/>
          <w:lang w:val="en-US"/>
        </w:rPr>
        <w:t xml:space="preserve">EPLAN Data Portal </w:t>
      </w:r>
    </w:p>
    <w:p w:rsidR="00664214" w:rsidRPr="00F77ADD" w:rsidRDefault="00664214" w:rsidP="00664214">
      <w:pPr>
        <w:pStyle w:val="a3"/>
        <w:rPr>
          <w:sz w:val="32"/>
        </w:rPr>
      </w:pPr>
    </w:p>
    <w:p w:rsidR="00F77ADD" w:rsidRDefault="0007261D" w:rsidP="00664214">
      <w:pPr>
        <w:pStyle w:val="a3"/>
        <w:jc w:val="center"/>
        <w:rPr>
          <w:sz w:val="32"/>
        </w:rPr>
      </w:pPr>
      <w:r>
        <w:rPr>
          <w:noProof/>
          <w:lang w:eastAsia="ru-RU"/>
        </w:rPr>
        <w:drawing>
          <wp:inline distT="0" distB="0" distL="0" distR="0" wp14:anchorId="07FDDAE0" wp14:editId="2EF77F23">
            <wp:extent cx="5553075" cy="366712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3B6" w:rsidRPr="002E13B6" w:rsidRDefault="002E13B6" w:rsidP="00F77ADD">
      <w:pPr>
        <w:pStyle w:val="a3"/>
        <w:rPr>
          <w:sz w:val="32"/>
        </w:rPr>
      </w:pPr>
    </w:p>
    <w:p w:rsidR="002E13B6" w:rsidRDefault="002E13B6" w:rsidP="002E13B6">
      <w:pPr>
        <w:pStyle w:val="a3"/>
        <w:jc w:val="center"/>
        <w:rPr>
          <w:sz w:val="32"/>
        </w:rPr>
      </w:pPr>
      <w:r>
        <w:rPr>
          <w:sz w:val="32"/>
        </w:rPr>
        <w:t>Прибор в базе данных</w:t>
      </w:r>
    </w:p>
    <w:p w:rsidR="002E13B6" w:rsidRPr="00093DDE" w:rsidRDefault="002E13B6" w:rsidP="00664214">
      <w:pPr>
        <w:rPr>
          <w:sz w:val="32"/>
        </w:rPr>
      </w:pPr>
      <w:r>
        <w:rPr>
          <w:sz w:val="32"/>
        </w:rPr>
        <w:br w:type="page"/>
      </w:r>
      <w:r>
        <w:rPr>
          <w:sz w:val="32"/>
        </w:rPr>
        <w:lastRenderedPageBreak/>
        <w:t xml:space="preserve">Импорт изделия в </w:t>
      </w:r>
      <w:r>
        <w:rPr>
          <w:sz w:val="32"/>
          <w:lang w:val="en-US"/>
        </w:rPr>
        <w:t>EPLAN</w:t>
      </w:r>
    </w:p>
    <w:p w:rsidR="002E13B6" w:rsidRPr="002E13B6" w:rsidRDefault="0007261D" w:rsidP="002E13B6">
      <w:pPr>
        <w:pStyle w:val="a3"/>
        <w:ind w:left="-284"/>
        <w:jc w:val="center"/>
        <w:rPr>
          <w:sz w:val="32"/>
          <w:lang w:val="en-US"/>
        </w:rPr>
      </w:pPr>
      <w:r>
        <w:rPr>
          <w:noProof/>
          <w:lang w:eastAsia="ru-RU"/>
        </w:rPr>
        <w:drawing>
          <wp:inline distT="0" distB="0" distL="0" distR="0" wp14:anchorId="4708749A" wp14:editId="5DD504DC">
            <wp:extent cx="5915025" cy="794385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794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3B6" w:rsidRPr="002E13B6" w:rsidRDefault="002E13B6" w:rsidP="002E13B6">
      <w:pPr>
        <w:pStyle w:val="a3"/>
        <w:jc w:val="center"/>
        <w:rPr>
          <w:sz w:val="32"/>
        </w:rPr>
      </w:pPr>
    </w:p>
    <w:p w:rsidR="00516DAB" w:rsidRPr="00E346F3" w:rsidRDefault="002E13B6" w:rsidP="00F77ADD">
      <w:pPr>
        <w:pStyle w:val="a3"/>
        <w:ind w:left="-426"/>
        <w:jc w:val="center"/>
        <w:rPr>
          <w:sz w:val="28"/>
          <w:szCs w:val="28"/>
        </w:rPr>
      </w:pPr>
      <w:r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>
        <w:rPr>
          <w:sz w:val="28"/>
          <w:szCs w:val="28"/>
        </w:rPr>
        <w:t xml:space="preserve"> в базу данных </w:t>
      </w:r>
      <w:r>
        <w:rPr>
          <w:sz w:val="28"/>
          <w:szCs w:val="28"/>
          <w:lang w:val="en-US"/>
        </w:rPr>
        <w:t>EPLAN</w:t>
      </w:r>
    </w:p>
    <w:p w:rsidR="00516DAB" w:rsidRPr="00516DAB" w:rsidRDefault="00516DAB">
      <w:pPr>
        <w:rPr>
          <w:sz w:val="28"/>
          <w:szCs w:val="28"/>
        </w:rPr>
      </w:pPr>
      <w:r w:rsidRPr="00516DAB"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Все остальные модификации по КС сделаны аналогично данному отчету.</w:t>
      </w:r>
    </w:p>
    <w:p w:rsidR="00F77ADD" w:rsidRPr="00516DAB" w:rsidRDefault="00F77ADD" w:rsidP="00516DAB">
      <w:pPr>
        <w:rPr>
          <w:sz w:val="28"/>
          <w:szCs w:val="28"/>
        </w:rPr>
      </w:pPr>
    </w:p>
    <w:sectPr w:rsidR="00F77ADD" w:rsidRPr="00516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E4621"/>
    <w:multiLevelType w:val="hybridMultilevel"/>
    <w:tmpl w:val="A4D27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E3C"/>
    <w:rsid w:val="0007261D"/>
    <w:rsid w:val="00093DDE"/>
    <w:rsid w:val="000B5F07"/>
    <w:rsid w:val="000D0994"/>
    <w:rsid w:val="002E13B6"/>
    <w:rsid w:val="00516DAB"/>
    <w:rsid w:val="00664214"/>
    <w:rsid w:val="00BF3E3C"/>
    <w:rsid w:val="00E16F2D"/>
    <w:rsid w:val="00E346F3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2017-10-17T10:41:00Z</dcterms:created>
  <dcterms:modified xsi:type="dcterms:W3CDTF">2017-11-13T11:21:00Z</dcterms:modified>
</cp:coreProperties>
</file>